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2312E240"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6126D3" w:rsidRPr="006126D3">
        <w:rPr>
          <w:rFonts w:ascii="GHEA Grapalat" w:hAnsi="GHEA Grapalat"/>
        </w:rPr>
        <w:t>06</w:t>
      </w:r>
      <w:r w:rsidR="00FC7C60" w:rsidRPr="003D747F">
        <w:rPr>
          <w:rFonts w:ascii="GHEA Grapalat" w:hAnsi="GHEA Grapalat"/>
          <w:lang w:val="hy-AM"/>
        </w:rPr>
        <w:t>.</w:t>
      </w:r>
      <w:r w:rsidR="007078C0">
        <w:rPr>
          <w:rFonts w:ascii="GHEA Grapalat" w:hAnsi="GHEA Grapalat"/>
          <w:lang w:val="hy-AM"/>
        </w:rPr>
        <w:t>0</w:t>
      </w:r>
      <w:r w:rsidR="006126D3">
        <w:rPr>
          <w:rFonts w:ascii="GHEA Grapalat" w:hAnsi="GHEA Grapalat"/>
          <w:lang w:val="hy-AM"/>
        </w:rPr>
        <w:t>4</w:t>
      </w:r>
      <w:r w:rsidRPr="003D747F">
        <w:rPr>
          <w:rFonts w:ascii="GHEA Grapalat" w:hAnsi="GHEA Grapalat"/>
          <w:lang w:val="hy-AM"/>
        </w:rPr>
        <w:t>.</w:t>
      </w:r>
      <w:r w:rsidRPr="003D747F">
        <w:rPr>
          <w:rFonts w:ascii="GHEA Grapalat" w:hAnsi="GHEA Grapalat"/>
        </w:rPr>
        <w:t>20</w:t>
      </w:r>
      <w:r w:rsidRPr="003D747F">
        <w:rPr>
          <w:rFonts w:ascii="GHEA Grapalat" w:hAnsi="GHEA Grapalat"/>
          <w:lang w:val="hy-AM"/>
        </w:rPr>
        <w:t>2</w:t>
      </w:r>
      <w:r w:rsidR="007078C0">
        <w:rPr>
          <w:rFonts w:ascii="GHEA Grapalat" w:hAnsi="GHEA Grapalat"/>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7F31523E"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6126D3">
        <w:rPr>
          <w:rFonts w:ascii="GHEA Grapalat" w:hAnsi="GHEA Grapalat"/>
        </w:rPr>
        <w:t>ԵՔ-ԳՀԽԾՁԲ-26/64</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185CB7EB"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BF1D24">
        <w:rPr>
          <w:rFonts w:ascii="GHEA Grapalat" w:hAnsi="GHEA Grapalat"/>
          <w:b/>
          <w:bCs/>
        </w:rPr>
        <w:t>по техническому контролю  качества выполнения работ по укладке тротуарной плитки в административном районе Норк-Мараш</w:t>
      </w:r>
      <w:r w:rsidR="00CF6E8C" w:rsidRPr="003D747F">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5E789E20"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6126D3">
        <w:rPr>
          <w:rFonts w:ascii="GHEA Grapalat" w:hAnsi="GHEA Grapalat"/>
          <w:b/>
          <w:bCs/>
          <w:lang w:val="hy-AM"/>
        </w:rPr>
        <w:t>15.04.2026г</w:t>
      </w:r>
      <w:r w:rsidRPr="003D747F">
        <w:rPr>
          <w:rFonts w:ascii="GHEA Grapalat" w:hAnsi="GHEA Grapalat"/>
        </w:rPr>
        <w:t>.</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2F282ED0"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6126D3">
        <w:rPr>
          <w:rFonts w:ascii="GHEA Grapalat" w:hAnsi="GHEA Grapalat"/>
          <w:b/>
          <w:bCs/>
          <w:lang w:val="hy-AM"/>
        </w:rPr>
        <w:t>15.04.2026г</w:t>
      </w:r>
      <w:r w:rsidRPr="003D747F">
        <w:rPr>
          <w:rFonts w:ascii="GHEA Grapalat" w:hAnsi="GHEA Grapalat"/>
        </w:rPr>
        <w:t>.</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6C7C770E"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КОНСУЛЬТАЦИОННЫЕ УСЛУГИ ПО ТЕХНИЧЕСКОМУ КАЧЕСТВА ВЫПОЛНЕНИЯ РАБОТ ПО УКЛАДКЕ ТРОТУАРНОЙ ПЛИТКИ В АДМИНИСТРАТИВНОМ РАЙОНЕ НОРК-МАРАШ</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0426F75E"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КОНСУЛЬТАЦИОННЫЕ УСЛУГИ ПО ТЕХНИЧЕСКОМУ КАЧЕСТВА ВЫПОЛНЕНИЯ РАБОТ ПО УКЛАДКЕ ТРОТУАРНОЙ ПЛИТКИ В АДМИНИСТРАТИВНОМ РАЙОНЕ НОРК-МАРАШ</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lastRenderedPageBreak/>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33AF75B4"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6126D3">
        <w:rPr>
          <w:rFonts w:ascii="GHEA Grapalat" w:hAnsi="GHEA Grapalat"/>
          <w:spacing w:val="-6"/>
        </w:rPr>
        <w:t>ԵՔ-ԳՀԽԾՁԲ-26/64</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4E68F48D"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по техническому </w:t>
      </w:r>
      <w:r w:rsidR="005E5AD1">
        <w:rPr>
          <w:rFonts w:ascii="GHEA Grapalat" w:hAnsi="GHEA Grapalat"/>
          <w:b/>
          <w:bCs/>
        </w:rPr>
        <w:t xml:space="preserve">контролю </w:t>
      </w:r>
      <w:r w:rsidR="006126D3">
        <w:rPr>
          <w:rFonts w:ascii="GHEA Grapalat" w:hAnsi="GHEA Grapalat"/>
          <w:b/>
          <w:bCs/>
        </w:rPr>
        <w:t>качества выполнения работ по укладке тротуарной плитки в административном районе Норк-Мараш</w:t>
      </w:r>
      <w:r w:rsidRPr="003D747F">
        <w:rPr>
          <w:rFonts w:ascii="GHEA Grapalat" w:hAnsi="GHEA Grapalat"/>
        </w:rPr>
        <w:t xml:space="preserve">, которые сгруппированы в </w:t>
      </w:r>
      <w:r w:rsidR="006126D3">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6A6FD9" w:rsidRPr="003D747F" w14:paraId="61CFFAF7" w14:textId="77777777" w:rsidTr="00EA35BC">
        <w:trPr>
          <w:jc w:val="center"/>
        </w:trPr>
        <w:tc>
          <w:tcPr>
            <w:tcW w:w="1035" w:type="dxa"/>
            <w:vAlign w:val="center"/>
          </w:tcPr>
          <w:p w14:paraId="3ACE4FB0" w14:textId="05D05FCA" w:rsidR="006A6FD9" w:rsidRPr="003D747F" w:rsidRDefault="006A6FD9" w:rsidP="006A6FD9">
            <w:pPr>
              <w:widowControl w:val="0"/>
              <w:spacing w:after="120"/>
              <w:jc w:val="center"/>
              <w:rPr>
                <w:rFonts w:ascii="GHEA Grapalat" w:hAnsi="GHEA Grapalat"/>
              </w:rPr>
            </w:pPr>
            <w:r w:rsidRPr="003D747F">
              <w:rPr>
                <w:rFonts w:ascii="GHEA Grapalat" w:hAnsi="GHEA Grapalat"/>
                <w:sz w:val="16"/>
              </w:rPr>
              <w:t>1</w:t>
            </w:r>
          </w:p>
        </w:tc>
        <w:tc>
          <w:tcPr>
            <w:tcW w:w="1882" w:type="dxa"/>
            <w:vAlign w:val="center"/>
          </w:tcPr>
          <w:p w14:paraId="17D3D387" w14:textId="2059E683" w:rsidR="006A6FD9" w:rsidRPr="005E5AD1" w:rsidRDefault="005E5AD1" w:rsidP="006A6FD9">
            <w:pPr>
              <w:widowControl w:val="0"/>
              <w:spacing w:after="120"/>
              <w:jc w:val="center"/>
              <w:rPr>
                <w:rFonts w:ascii="GHEA Grapalat" w:hAnsi="GHEA Grapalat"/>
              </w:rPr>
            </w:pPr>
            <w:r>
              <w:rPr>
                <w:rFonts w:ascii="GHEA Grapalat" w:hAnsi="GHEA Grapalat"/>
                <w:b/>
                <w:iCs/>
                <w:sz w:val="18"/>
                <w:szCs w:val="14"/>
                <w:lang w:eastAsia="en-US"/>
              </w:rPr>
              <w:t>320000</w:t>
            </w:r>
          </w:p>
        </w:tc>
        <w:tc>
          <w:tcPr>
            <w:tcW w:w="6317" w:type="dxa"/>
            <w:vAlign w:val="center"/>
          </w:tcPr>
          <w:p w14:paraId="3466AB8C" w14:textId="52D095BF" w:rsidR="006A6FD9" w:rsidRPr="003D747F" w:rsidRDefault="007078C0" w:rsidP="006A6FD9">
            <w:pPr>
              <w:widowControl w:val="0"/>
              <w:spacing w:after="120"/>
              <w:jc w:val="both"/>
              <w:rPr>
                <w:rFonts w:ascii="GHEA Grapalat" w:hAnsi="GHEA Grapalat" w:cs="Calibri"/>
                <w:color w:val="000000"/>
                <w:sz w:val="20"/>
                <w:szCs w:val="20"/>
              </w:rPr>
            </w:pPr>
            <w:r w:rsidRPr="007078C0">
              <w:rPr>
                <w:rFonts w:ascii="GHEA Grapalat" w:hAnsi="GHEA Grapalat"/>
                <w:b/>
                <w:bCs/>
              </w:rPr>
              <w:t xml:space="preserve">Консультационные услуги по техническому </w:t>
            </w:r>
            <w:r w:rsidR="005E5AD1">
              <w:rPr>
                <w:rFonts w:ascii="GHEA Grapalat" w:hAnsi="GHEA Grapalat"/>
                <w:b/>
                <w:bCs/>
              </w:rPr>
              <w:t>контролю</w:t>
            </w:r>
            <w:r w:rsidR="005E5AD1" w:rsidRPr="007078C0">
              <w:rPr>
                <w:rFonts w:ascii="GHEA Grapalat" w:hAnsi="GHEA Grapalat"/>
                <w:b/>
                <w:bCs/>
              </w:rPr>
              <w:t xml:space="preserve"> </w:t>
            </w:r>
            <w:r w:rsidR="005E5AD1">
              <w:rPr>
                <w:rFonts w:ascii="GHEA Grapalat" w:hAnsi="GHEA Grapalat"/>
                <w:b/>
                <w:bCs/>
              </w:rPr>
              <w:t>качества выполнения работ по укладке тротуарной плитки в административном районе Норк-Мараш</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w:t>
      </w:r>
      <w:r w:rsidRPr="003D747F">
        <w:rPr>
          <w:rFonts w:ascii="GHEA Grapalat" w:hAnsi="GHEA Grapalat"/>
        </w:rPr>
        <w:lastRenderedPageBreak/>
        <w:t>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3D747F">
        <w:rPr>
          <w:rFonts w:ascii="GHEA Grapalat" w:hAnsi="GHEA Grapalat"/>
          <w:color w:val="000000"/>
        </w:rPr>
        <w:lastRenderedPageBreak/>
        <w:t>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lastRenderedPageBreak/>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3D747F">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данного договора, </w:t>
            </w:r>
            <w:r w:rsidRPr="003D747F">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5EC8B2D9" w14:textId="120C16FC" w:rsidR="0083721D" w:rsidRPr="007078C0" w:rsidRDefault="006F091A"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 xml:space="preserve">а) </w:t>
      </w:r>
      <w:r w:rsidR="007078C0" w:rsidRPr="007078C0">
        <w:rPr>
          <w:rFonts w:ascii="GHEA Grapalat" w:hAnsi="GHEA Grapalat"/>
          <w:b/>
          <w:bCs/>
        </w:rPr>
        <w:t>в штате должен быть задействован не менее 1 инженера-технического инспектора жилых, общественных и производственных объектов.</w:t>
      </w:r>
    </w:p>
    <w:p w14:paraId="67B65724" w14:textId="5378DD25"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sidRPr="003D747F">
        <w:rPr>
          <w:rFonts w:ascii="GHEA Grapalat" w:hAnsi="GHEA Grapalat"/>
        </w:rPr>
        <w:lastRenderedPageBreak/>
        <w:t>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lastRenderedPageBreak/>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00E7E34F"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6126D3">
        <w:rPr>
          <w:rFonts w:ascii="GHEA Grapalat" w:hAnsi="GHEA Grapalat"/>
          <w:b/>
          <w:bCs/>
          <w:sz w:val="24"/>
          <w:szCs w:val="24"/>
        </w:rPr>
        <w:t>15.04.2026г</w:t>
      </w:r>
      <w:r w:rsidRPr="003D747F">
        <w:rPr>
          <w:rFonts w:ascii="GHEA Grapalat" w:hAnsi="GHEA Grapalat"/>
          <w:b/>
          <w:bCs/>
          <w:sz w:val="24"/>
          <w:szCs w:val="24"/>
        </w:rPr>
        <w:t>.</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5A6A4C51"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6126D3">
        <w:rPr>
          <w:rFonts w:ascii="GHEA Grapalat" w:hAnsi="GHEA Grapalat"/>
          <w:b/>
          <w:bCs/>
          <w:sz w:val="24"/>
          <w:szCs w:val="24"/>
        </w:rPr>
        <w:t>15.04.2026г</w:t>
      </w:r>
      <w:r w:rsidR="00206E88" w:rsidRPr="003D747F">
        <w:rPr>
          <w:rFonts w:ascii="GHEA Grapalat" w:hAnsi="GHEA Grapalat"/>
          <w:b/>
          <w:bCs/>
          <w:sz w:val="24"/>
          <w:szCs w:val="24"/>
        </w:rPr>
        <w:t>.</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lastRenderedPageBreak/>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 xml:space="preserve">Мотивированное решение руководителя </w:t>
      </w:r>
      <w:r w:rsidR="00C062F8" w:rsidRPr="003D747F">
        <w:rPr>
          <w:rFonts w:ascii="GHEA Grapalat" w:hAnsi="GHEA Grapalat"/>
        </w:rPr>
        <w:lastRenderedPageBreak/>
        <w:t>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w:t>
      </w:r>
      <w:r w:rsidR="00A74478" w:rsidRPr="003D747F">
        <w:rPr>
          <w:rFonts w:ascii="GHEA Grapalat" w:hAnsi="GHEA Grapalat"/>
          <w:sz w:val="24"/>
          <w:szCs w:val="24"/>
        </w:rPr>
        <w:lastRenderedPageBreak/>
        <w:t xml:space="preserve">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3D747F">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3D747F">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lastRenderedPageBreak/>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договора 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3D747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 xml:space="preserve">12.2. Отношения, связанные с настоящей процедурой, не являются </w:t>
      </w:r>
      <w:r w:rsidRPr="003D747F">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1A9EA39E"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6126D3">
        <w:rPr>
          <w:rFonts w:ascii="GHEA Grapalat" w:hAnsi="GHEA Grapalat"/>
          <w:b/>
          <w:sz w:val="24"/>
          <w:szCs w:val="24"/>
        </w:rPr>
        <w:t>ԵՔ-ԳՀԽԾՁԲ-26/64</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013C4A86"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6126D3">
        <w:rPr>
          <w:rFonts w:ascii="GHEA Grapalat" w:hAnsi="GHEA Grapalat"/>
        </w:rPr>
        <w:t>ԵՔ-ԳՀԽԾՁԲ-26/64</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034D8199"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6126D3">
        <w:rPr>
          <w:rFonts w:ascii="GHEA Grapalat" w:hAnsi="GHEA Grapalat"/>
        </w:rPr>
        <w:t>ԵՔ-ԳՀԽԾՁԲ-26/64</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5066AB68"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6126D3">
        <w:rPr>
          <w:rFonts w:ascii="GHEA Grapalat" w:hAnsi="GHEA Grapalat"/>
        </w:rPr>
        <w:t>ԵՔ-ԳՀԽԾՁԲ-26/64</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2FF64E1D"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6126D3">
        <w:rPr>
          <w:rFonts w:ascii="GHEA Grapalat" w:hAnsi="GHEA Grapalat"/>
          <w:b/>
          <w:sz w:val="24"/>
          <w:szCs w:val="24"/>
        </w:rPr>
        <w:t>ԵՔ-ԳՀԽԾՁԲ-26/64</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2F4F8198"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6126D3">
        <w:rPr>
          <w:rFonts w:ascii="GHEA Grapalat" w:hAnsi="GHEA Grapalat"/>
          <w:b/>
        </w:rPr>
        <w:t>ԵՔ-ԳՀԽԾՁԲ-26/64</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52D5AD91"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6126D3">
        <w:rPr>
          <w:rFonts w:ascii="GHEA Grapalat" w:hAnsi="GHEA Grapalat"/>
          <w:b/>
          <w:sz w:val="24"/>
          <w:szCs w:val="24"/>
        </w:rPr>
        <w:t>ԵՔ-ԳՀԽԾՁԲ-26/64</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775F8487"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6126D3">
        <w:rPr>
          <w:rFonts w:ascii="GHEA Grapalat" w:hAnsi="GHEA Grapalat"/>
          <w:spacing w:val="-6"/>
        </w:rPr>
        <w:t>ԵՔ-ԳՀԽԾՁԲ-26/64</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77242A"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7242A" w:rsidRPr="003D747F" w:rsidRDefault="0077242A" w:rsidP="0077242A">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0931F83B" w:rsidR="0077242A" w:rsidRPr="0083721D" w:rsidRDefault="0077242A" w:rsidP="0077242A">
            <w:pPr>
              <w:widowControl w:val="0"/>
              <w:rPr>
                <w:rFonts w:ascii="GHEA Grapalat" w:hAnsi="GHEA Grapalat"/>
                <w:b/>
                <w:bCs/>
              </w:rPr>
            </w:pPr>
            <w:r w:rsidRPr="007078C0">
              <w:rPr>
                <w:rFonts w:ascii="GHEA Grapalat" w:hAnsi="GHEA Grapalat"/>
                <w:b/>
                <w:bCs/>
              </w:rPr>
              <w:t xml:space="preserve">Консультационные услуги по техническому </w:t>
            </w:r>
            <w:r>
              <w:rPr>
                <w:rFonts w:ascii="GHEA Grapalat" w:hAnsi="GHEA Grapalat"/>
                <w:b/>
                <w:bCs/>
              </w:rPr>
              <w:t>контролю</w:t>
            </w:r>
            <w:r w:rsidRPr="007078C0">
              <w:rPr>
                <w:rFonts w:ascii="GHEA Grapalat" w:hAnsi="GHEA Grapalat"/>
                <w:b/>
                <w:bCs/>
              </w:rPr>
              <w:t xml:space="preserve"> </w:t>
            </w:r>
            <w:r>
              <w:rPr>
                <w:rFonts w:ascii="GHEA Grapalat" w:hAnsi="GHEA Grapalat"/>
                <w:b/>
                <w:bCs/>
              </w:rPr>
              <w:t>качества выполнения работ по укладке тротуарной плитки в административном районе Норк-Мараш</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77242A" w:rsidRPr="003D747F" w:rsidRDefault="0077242A" w:rsidP="0077242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7242A" w:rsidRPr="003D747F" w:rsidRDefault="0077242A" w:rsidP="0077242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7242A" w:rsidRPr="003D747F" w:rsidRDefault="0077242A" w:rsidP="0077242A">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1B38A56F"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6126D3">
        <w:rPr>
          <w:rFonts w:ascii="GHEA Grapalat" w:hAnsi="GHEA Grapalat"/>
          <w:b/>
          <w:sz w:val="24"/>
          <w:szCs w:val="24"/>
        </w:rPr>
        <w:t>ԵՔ-ԳՀԽԾՁԲ-26/64</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1BAD98CB"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6126D3">
        <w:rPr>
          <w:rFonts w:ascii="GHEA Grapalat" w:hAnsi="GHEA Grapalat"/>
          <w:b/>
          <w:sz w:val="24"/>
          <w:szCs w:val="24"/>
        </w:rPr>
        <w:t>ԵՔ-ԳՀԽԾՁԲ-26/64</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488219F0"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77242A">
        <w:rPr>
          <w:rFonts w:ascii="GHEA Grapalat" w:hAnsi="GHEA Grapalat"/>
        </w:rPr>
        <w:t>2</w:t>
      </w:r>
      <w:r w:rsidR="001D1CEB" w:rsidRPr="001D1CEB">
        <w:rPr>
          <w:rFonts w:ascii="GHEA Grapalat" w:hAnsi="GHEA Grapalat"/>
        </w:rPr>
        <w:t>0</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3847E38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33A1C" w:rsidRPr="003D747F">
        <w:rPr>
          <w:rFonts w:ascii="GHEA Grapalat" w:hAnsi="GHEA Grapalat"/>
          <w:b/>
          <w:bCs/>
        </w:rPr>
        <w:t>3</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6FF0BE86"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3837A2" w:rsidRPr="003D747F">
        <w:rPr>
          <w:rFonts w:ascii="GHEA Grapalat" w:hAnsi="GHEA Grapalat"/>
          <w:b/>
        </w:rPr>
        <w:t>1</w:t>
      </w:r>
      <w:r w:rsidR="00E33A1C" w:rsidRPr="003D747F">
        <w:rPr>
          <w:rFonts w:ascii="GHEA Grapalat" w:hAnsi="GHEA Grapalat"/>
          <w:b/>
        </w:rPr>
        <w:t>8</w:t>
      </w:r>
      <w:r w:rsidRPr="003D747F">
        <w:rPr>
          <w:rFonts w:ascii="GHEA Grapalat" w:hAnsi="GHEA Grapalat"/>
          <w:b/>
        </w:rPr>
        <w:t xml:space="preserve"> 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15F002E1" w14:textId="4C49AE9F" w:rsidR="00D54B46" w:rsidRPr="003D747F" w:rsidRDefault="00C50A7C"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осуществляет Аппарат главы административного района </w:t>
      </w:r>
      <w:r w:rsidR="0077242A" w:rsidRPr="0077242A">
        <w:rPr>
          <w:rFonts w:ascii="GHEA Grapalat" w:hAnsi="GHEA Grapalat"/>
          <w:b/>
          <w:bCs/>
          <w:i/>
        </w:rPr>
        <w:t xml:space="preserve"> Норк-Мараш</w:t>
      </w:r>
      <w:r w:rsidR="001D1CEB">
        <w:rPr>
          <w:rFonts w:ascii="GHEA Grapalat" w:hAnsi="GHEA Grapalat"/>
          <w:b/>
          <w:bCs/>
          <w:i/>
          <w:lang w:val="hy-AM"/>
        </w:rPr>
        <w:t xml:space="preserve"> </w:t>
      </w:r>
      <w:r w:rsidR="001D1CEB" w:rsidRPr="00A54A8D">
        <w:rPr>
          <w:rFonts w:ascii="GHEA Grapalat" w:hAnsi="GHEA Grapalat"/>
        </w:rPr>
        <w:t>города Еревана</w:t>
      </w:r>
    </w:p>
    <w:p w14:paraId="3288FADA"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2D1FEDBB"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CEFEC2F" w14:textId="77777777" w:rsidR="00D54B46" w:rsidRPr="003D747F" w:rsidRDefault="00D54B46" w:rsidP="00D54B46">
      <w:pPr>
        <w:widowControl w:val="0"/>
        <w:spacing w:after="160" w:line="360" w:lineRule="auto"/>
        <w:jc w:val="center"/>
        <w:rPr>
          <w:rFonts w:ascii="GHEA Grapalat" w:hAnsi="GHEA Grapalat"/>
        </w:rPr>
      </w:pP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1D1CEB" w:rsidRPr="003D747F" w14:paraId="2CECA8C6" w14:textId="77777777" w:rsidTr="001D23EA">
        <w:trPr>
          <w:trHeight w:val="501"/>
          <w:jc w:val="center"/>
        </w:trPr>
        <w:tc>
          <w:tcPr>
            <w:tcW w:w="1881" w:type="dxa"/>
            <w:vAlign w:val="center"/>
          </w:tcPr>
          <w:p w14:paraId="49A2C46A" w14:textId="1C609AF4" w:rsidR="001D1CEB" w:rsidRPr="003D747F" w:rsidRDefault="001D1CEB" w:rsidP="00347725">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0455EE2E" w14:textId="2664A3BF" w:rsidR="001D1CEB" w:rsidRPr="003D747F" w:rsidRDefault="00F11A56" w:rsidP="00347725">
            <w:pPr>
              <w:jc w:val="center"/>
              <w:rPr>
                <w:rFonts w:ascii="GHEA Grapalat" w:hAnsi="GHEA Grapalat"/>
                <w:sz w:val="18"/>
                <w:szCs w:val="18"/>
                <w:lang w:val="hy-AM"/>
              </w:rPr>
            </w:pPr>
            <w:r w:rsidRPr="00F11A56">
              <w:rPr>
                <w:rFonts w:ascii="GHEA Grapalat" w:hAnsi="GHEA Grapalat"/>
                <w:sz w:val="18"/>
                <w:szCs w:val="18"/>
                <w:lang w:val="hy-AM"/>
              </w:rPr>
              <w:t>71351540/119</w:t>
            </w:r>
          </w:p>
        </w:tc>
        <w:tc>
          <w:tcPr>
            <w:tcW w:w="3961" w:type="dxa"/>
          </w:tcPr>
          <w:p w14:paraId="23D7F978"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Техническое описание</w:t>
            </w:r>
          </w:p>
          <w:p w14:paraId="2F8A2844"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Общих требований к обслуживанию:</w:t>
            </w:r>
          </w:p>
          <w:p w14:paraId="623790F8"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F11A56">
              <w:rPr>
                <w:rFonts w:ascii="Sylfaen" w:hAnsi="Sylfaen"/>
                <w:color w:val="1F1F1F"/>
                <w:sz w:val="18"/>
                <w:szCs w:val="18"/>
                <w:lang w:val="ru-RU"/>
              </w:rPr>
              <w:lastRenderedPageBreak/>
              <w:t>проектами, техническими особенностями и   другими договорными документами.</w:t>
            </w:r>
          </w:p>
          <w:p w14:paraId="08C152E3"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B958B4E"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3. Основными обязанностями исполнителя технического надзора  являются:</w:t>
            </w:r>
          </w:p>
          <w:p w14:paraId="330E1C0F"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периодически фотографировать состояние объекта строительства от начала до конца строительства;</w:t>
            </w:r>
          </w:p>
          <w:p w14:paraId="3F573481"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обеспечить соответствие  выполняемых  работ  условиям контрактного соглашения, строительным нормам и правилам,</w:t>
            </w:r>
          </w:p>
          <w:p w14:paraId="0F861687"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61AEE78"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проверять и утверждать рабочие и исполнительные документы, подготовленные Подрядчиком,</w:t>
            </w:r>
          </w:p>
          <w:p w14:paraId="723B389F"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4F83374"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20DAE78C"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xml:space="preserve">• проверить результаты всех испытаний, которые необходимы для обеспечения </w:t>
            </w:r>
            <w:r w:rsidRPr="00F11A56">
              <w:rPr>
                <w:rFonts w:ascii="Sylfaen" w:hAnsi="Sylfaen"/>
                <w:color w:val="1F1F1F"/>
                <w:sz w:val="18"/>
                <w:szCs w:val="18"/>
                <w:lang w:val="ru-RU"/>
              </w:rPr>
              <w:lastRenderedPageBreak/>
              <w:t>качества. Проверьте все документы (включая все объемные размеры и расчеты), необходимые для осуществления соответствующих платежей,</w:t>
            </w:r>
          </w:p>
          <w:p w14:paraId="14EBA4CD" w14:textId="58A55923"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F11A56">
              <w:rPr>
                <w:lang w:val="ru-RU"/>
              </w:rPr>
              <w:t xml:space="preserve"> </w:t>
            </w:r>
            <w:r w:rsidRPr="00F11A56">
              <w:rPr>
                <w:rFonts w:ascii="Sylfaen" w:hAnsi="Sylfaen"/>
                <w:color w:val="1F1F1F"/>
                <w:sz w:val="18"/>
                <w:szCs w:val="18"/>
                <w:lang w:val="ru-RU"/>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F1E1BD3"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311E2ED7"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6DF7C8FE"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проводить измерения объемов работ и участвовать в составлении и утверждении исполнительных документов,</w:t>
            </w:r>
          </w:p>
          <w:p w14:paraId="55E69EC6"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B65FE5B"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измерить работы, которые должны быть выполнены по указанию Заказчика.</w:t>
            </w:r>
          </w:p>
          <w:p w14:paraId="62DB962A"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xml:space="preserve">• обязательно присутствовать при выполнении закрываемых строительно-монтажных </w:t>
            </w:r>
            <w:r w:rsidRPr="00F11A56">
              <w:rPr>
                <w:rFonts w:ascii="Sylfaen" w:hAnsi="Sylfaen"/>
                <w:color w:val="1F1F1F"/>
                <w:sz w:val="18"/>
                <w:szCs w:val="18"/>
                <w:lang w:val="ru-RU"/>
              </w:rPr>
              <w:lastRenderedPageBreak/>
              <w:t>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1D1CB070"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Требования к отчетности:</w:t>
            </w:r>
          </w:p>
          <w:p w14:paraId="70A970BB"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2F56B10B"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2BD2B742"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DCD24A9"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2043E63" w14:textId="77777777" w:rsidR="00F11A56" w:rsidRPr="00F11A56"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Участник должен иметь лицензию 1-го класса на осуществление деятельности по техническому контролю качества в следующих областях градостроительства:</w:t>
            </w:r>
          </w:p>
          <w:p w14:paraId="47AE19A5" w14:textId="07DA3163" w:rsidR="001D1CEB" w:rsidRPr="003D747F" w:rsidRDefault="00F11A56" w:rsidP="00F11A56">
            <w:pPr>
              <w:pStyle w:val="HTMLPreformatted"/>
              <w:shd w:val="clear" w:color="auto" w:fill="F8F9FA"/>
              <w:spacing w:line="256" w:lineRule="auto"/>
              <w:jc w:val="both"/>
              <w:rPr>
                <w:rFonts w:ascii="Sylfaen" w:hAnsi="Sylfaen"/>
                <w:color w:val="1F1F1F"/>
                <w:sz w:val="18"/>
                <w:szCs w:val="18"/>
                <w:lang w:val="ru-RU"/>
              </w:rPr>
            </w:pPr>
            <w:r w:rsidRPr="00F11A56">
              <w:rPr>
                <w:rFonts w:ascii="Sylfaen" w:hAnsi="Sylfaen"/>
                <w:color w:val="1F1F1F"/>
                <w:sz w:val="18"/>
                <w:szCs w:val="18"/>
                <w:lang w:val="ru-RU"/>
              </w:rPr>
              <w:t>1) жилые (за исключением индивидуальных жилых домов, гаражей, подсобных зданий, возведенных в некоммерческих целях), общественные и промышленные здания</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1D1CEB" w:rsidRPr="003D747F" w:rsidRDefault="001D1CEB" w:rsidP="00347725">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1D1CEB" w:rsidRPr="003D747F" w:rsidRDefault="001D1CEB" w:rsidP="00347725">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1D1CEB" w:rsidRPr="003D747F" w:rsidRDefault="001D1CEB" w:rsidP="00347725">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6E0916A0" w14:textId="77777777" w:rsidR="00F11A56" w:rsidRDefault="00F11A56" w:rsidP="00F11A56">
            <w:pPr>
              <w:jc w:val="center"/>
              <w:rPr>
                <w:rFonts w:ascii="GHEA Grapalat" w:hAnsi="GHEA Grapalat" w:cs="Calibri"/>
                <w:color w:val="000000"/>
                <w:sz w:val="20"/>
                <w:szCs w:val="20"/>
              </w:rPr>
            </w:pPr>
            <w:r>
              <w:rPr>
                <w:rFonts w:ascii="GHEA Grapalat" w:hAnsi="GHEA Grapalat" w:cs="Calibri"/>
                <w:color w:val="000000"/>
                <w:sz w:val="20"/>
                <w:szCs w:val="20"/>
              </w:rPr>
              <w:t xml:space="preserve">Улицы А.Арменакяна, Норки Айгер,        Э.Исабекяна, С.Багдасаряна, Г.Овсепяна,                      А.Урартуи,                         </w:t>
            </w:r>
            <w:r>
              <w:rPr>
                <w:rFonts w:ascii="GHEA Grapalat" w:hAnsi="GHEA Grapalat" w:cs="Calibri"/>
                <w:color w:val="000000"/>
                <w:sz w:val="20"/>
                <w:szCs w:val="20"/>
              </w:rPr>
              <w:lastRenderedPageBreak/>
              <w:t>О.Дуряна административного района Норк-Мараш</w:t>
            </w:r>
          </w:p>
          <w:p w14:paraId="0D6BD602" w14:textId="4FF9ACBA" w:rsidR="001D1CEB" w:rsidRPr="00F11A56" w:rsidRDefault="001D1CEB" w:rsidP="00347725">
            <w:pPr>
              <w:widowControl w:val="0"/>
              <w:spacing w:after="120"/>
              <w:jc w:val="center"/>
              <w:rPr>
                <w:rFonts w:ascii="GHEA Grapalat" w:hAnsi="GHEA Grapalat" w:cs="Calibri"/>
                <w:color w:val="000000"/>
                <w:sz w:val="16"/>
                <w:szCs w:val="16"/>
              </w:rPr>
            </w:pPr>
          </w:p>
        </w:tc>
        <w:tc>
          <w:tcPr>
            <w:tcW w:w="2134" w:type="dxa"/>
            <w:tcBorders>
              <w:top w:val="single" w:sz="4" w:space="0" w:color="auto"/>
              <w:left w:val="nil"/>
              <w:bottom w:val="single" w:sz="4" w:space="0" w:color="auto"/>
              <w:right w:val="single" w:sz="4" w:space="0" w:color="auto"/>
            </w:tcBorders>
            <w:vAlign w:val="center"/>
          </w:tcPr>
          <w:p w14:paraId="7CFDBA9A" w14:textId="2EDFDD25" w:rsidR="001D1CEB" w:rsidRPr="003D747F" w:rsidRDefault="001D1CEB" w:rsidP="00347725">
            <w:pPr>
              <w:widowControl w:val="0"/>
              <w:spacing w:after="120"/>
              <w:jc w:val="center"/>
              <w:rPr>
                <w:rFonts w:ascii="GHEA Grapalat" w:hAnsi="GHEA Grapalat"/>
                <w:sz w:val="20"/>
              </w:rPr>
            </w:pPr>
            <w:r w:rsidRPr="003D747F">
              <w:rPr>
                <w:rFonts w:ascii="GHEA Grapalat" w:hAnsi="GHEA Grapalat" w:cs="Calibri"/>
                <w:color w:val="000000"/>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lastRenderedPageBreak/>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0271D2">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77777777"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813"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F11A56" w:rsidRPr="003D747F" w14:paraId="2F969307" w14:textId="77777777" w:rsidTr="00F11A56">
        <w:trPr>
          <w:cantSplit/>
          <w:trHeight w:val="1134"/>
          <w:jc w:val="center"/>
        </w:trPr>
        <w:tc>
          <w:tcPr>
            <w:tcW w:w="1207" w:type="dxa"/>
            <w:vAlign w:val="center"/>
          </w:tcPr>
          <w:p w14:paraId="4C669AE1" w14:textId="44061D97" w:rsidR="00F11A56" w:rsidRPr="003D747F" w:rsidRDefault="00F11A56" w:rsidP="00F11A56">
            <w:pPr>
              <w:jc w:val="center"/>
              <w:rPr>
                <w:rFonts w:ascii="GHEA Grapalat" w:hAnsi="GHEA Grapalat"/>
                <w:sz w:val="20"/>
                <w:lang w:val="es-ES"/>
              </w:rPr>
            </w:pPr>
            <w:r w:rsidRPr="00614033">
              <w:rPr>
                <w:rFonts w:ascii="GHEA Grapalat" w:hAnsi="GHEA Grapalat"/>
                <w:sz w:val="16"/>
              </w:rPr>
              <w:t>1</w:t>
            </w:r>
          </w:p>
        </w:tc>
        <w:tc>
          <w:tcPr>
            <w:tcW w:w="1620" w:type="dxa"/>
            <w:vAlign w:val="center"/>
          </w:tcPr>
          <w:p w14:paraId="46137F8E" w14:textId="77777777" w:rsidR="00F11A56" w:rsidRDefault="00F11A56" w:rsidP="00F11A56">
            <w:pPr>
              <w:jc w:val="center"/>
              <w:rPr>
                <w:rFonts w:ascii="GHEA Grapalat" w:hAnsi="GHEA Grapalat" w:cs="Calibri"/>
                <w:color w:val="000000"/>
                <w:sz w:val="20"/>
                <w:szCs w:val="20"/>
              </w:rPr>
            </w:pPr>
            <w:r>
              <w:rPr>
                <w:rFonts w:ascii="GHEA Grapalat" w:hAnsi="GHEA Grapalat" w:cs="Calibri"/>
                <w:color w:val="000000"/>
                <w:sz w:val="20"/>
                <w:szCs w:val="20"/>
              </w:rPr>
              <w:t>71351540/119</w:t>
            </w:r>
          </w:p>
          <w:p w14:paraId="17508A79" w14:textId="50BAE2A5" w:rsidR="00F11A56" w:rsidRPr="003D747F" w:rsidRDefault="00F11A56" w:rsidP="00F11A56">
            <w:pPr>
              <w:jc w:val="center"/>
              <w:rPr>
                <w:rFonts w:ascii="GHEA Grapalat" w:hAnsi="GHEA Grapalat"/>
                <w:sz w:val="20"/>
                <w:lang w:val="hy-AM"/>
              </w:rPr>
            </w:pPr>
          </w:p>
        </w:tc>
        <w:tc>
          <w:tcPr>
            <w:tcW w:w="2236" w:type="dxa"/>
            <w:vAlign w:val="center"/>
          </w:tcPr>
          <w:p w14:paraId="20009B40" w14:textId="77777777" w:rsidR="00F11A56" w:rsidRDefault="00F11A56" w:rsidP="00F11A56">
            <w:pPr>
              <w:jc w:val="center"/>
              <w:rPr>
                <w:rFonts w:ascii="GHEA Grapalat" w:hAnsi="GHEA Grapalat" w:cs="Calibri"/>
                <w:color w:val="000000"/>
                <w:sz w:val="20"/>
                <w:szCs w:val="20"/>
              </w:rPr>
            </w:pPr>
            <w:r>
              <w:rPr>
                <w:rFonts w:ascii="GHEA Grapalat" w:hAnsi="GHEA Grapalat" w:cs="Calibri"/>
                <w:color w:val="000000"/>
                <w:sz w:val="20"/>
                <w:szCs w:val="20"/>
              </w:rPr>
              <w:t>Технический контроль качества выполнения работ по укладке тротуарной плитки в административном районе Норк-Мараш</w:t>
            </w:r>
          </w:p>
          <w:p w14:paraId="07DD0A8B" w14:textId="68D9AC59" w:rsidR="00F11A56" w:rsidRPr="00F11A56" w:rsidRDefault="00F11A56" w:rsidP="00F11A56">
            <w:pPr>
              <w:jc w:val="center"/>
              <w:rPr>
                <w:rFonts w:ascii="GHEA Grapalat" w:hAnsi="GHEA Grapalat"/>
                <w:sz w:val="20"/>
              </w:rPr>
            </w:pPr>
          </w:p>
        </w:tc>
        <w:tc>
          <w:tcPr>
            <w:tcW w:w="682" w:type="dxa"/>
            <w:textDirection w:val="btLr"/>
            <w:vAlign w:val="center"/>
          </w:tcPr>
          <w:p w14:paraId="45EA2E05" w14:textId="47A5927C" w:rsidR="00F11A56" w:rsidRPr="003D747F" w:rsidRDefault="00F11A56" w:rsidP="00F11A56">
            <w:pPr>
              <w:widowControl w:val="0"/>
              <w:spacing w:after="120"/>
              <w:jc w:val="center"/>
              <w:rPr>
                <w:rFonts w:ascii="GHEA Grapalat" w:hAnsi="GHEA Grapalat"/>
                <w:sz w:val="20"/>
              </w:rPr>
            </w:pPr>
            <w:r w:rsidRPr="00081FC1">
              <w:rPr>
                <w:rFonts w:ascii="GHEA Grapalat" w:hAnsi="GHEA Grapalat"/>
                <w:sz w:val="20"/>
                <w:lang w:val="pt-BR"/>
              </w:rPr>
              <w:t>0 %</w:t>
            </w:r>
          </w:p>
        </w:tc>
        <w:tc>
          <w:tcPr>
            <w:tcW w:w="813" w:type="dxa"/>
            <w:textDirection w:val="btLr"/>
            <w:vAlign w:val="center"/>
          </w:tcPr>
          <w:p w14:paraId="43F44025" w14:textId="0DD6B5B3" w:rsidR="00F11A56" w:rsidRPr="003D747F" w:rsidRDefault="00F11A56" w:rsidP="00F11A56">
            <w:pPr>
              <w:widowControl w:val="0"/>
              <w:spacing w:after="120"/>
              <w:jc w:val="center"/>
              <w:rPr>
                <w:rFonts w:ascii="GHEA Grapalat" w:hAnsi="GHEA Grapalat"/>
                <w:sz w:val="16"/>
              </w:rPr>
            </w:pPr>
            <w:r w:rsidRPr="00081FC1">
              <w:rPr>
                <w:rFonts w:ascii="GHEA Grapalat" w:hAnsi="GHEA Grapalat"/>
                <w:sz w:val="20"/>
                <w:lang w:val="pt-BR"/>
              </w:rPr>
              <w:t>0 %</w:t>
            </w:r>
          </w:p>
        </w:tc>
        <w:tc>
          <w:tcPr>
            <w:tcW w:w="563" w:type="dxa"/>
            <w:textDirection w:val="btLr"/>
            <w:vAlign w:val="center"/>
          </w:tcPr>
          <w:p w14:paraId="0C4DAC7A" w14:textId="40C6265B" w:rsidR="00F11A56" w:rsidRPr="003D747F" w:rsidRDefault="00F11A56" w:rsidP="00F11A56">
            <w:pPr>
              <w:widowControl w:val="0"/>
              <w:spacing w:after="120"/>
              <w:jc w:val="center"/>
              <w:rPr>
                <w:rFonts w:ascii="GHEA Grapalat" w:hAnsi="GHEA Grapalat" w:cs="Arial"/>
                <w:sz w:val="16"/>
              </w:rPr>
            </w:pPr>
            <w:r w:rsidRPr="00081FC1">
              <w:rPr>
                <w:rFonts w:ascii="GHEA Grapalat" w:hAnsi="GHEA Grapalat"/>
                <w:sz w:val="20"/>
                <w:lang w:val="pt-BR"/>
              </w:rPr>
              <w:t>0 %</w:t>
            </w:r>
          </w:p>
        </w:tc>
        <w:tc>
          <w:tcPr>
            <w:tcW w:w="569" w:type="dxa"/>
            <w:textDirection w:val="btLr"/>
            <w:vAlign w:val="center"/>
          </w:tcPr>
          <w:p w14:paraId="1ADE806A" w14:textId="532141F7"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694" w:type="dxa"/>
            <w:textDirection w:val="btLr"/>
            <w:vAlign w:val="center"/>
          </w:tcPr>
          <w:p w14:paraId="64F12FE8" w14:textId="32C5749E"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642" w:type="dxa"/>
            <w:textDirection w:val="btLr"/>
            <w:vAlign w:val="center"/>
          </w:tcPr>
          <w:p w14:paraId="13C7C97A" w14:textId="14392784"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525" w:type="dxa"/>
            <w:textDirection w:val="btLr"/>
            <w:vAlign w:val="center"/>
          </w:tcPr>
          <w:p w14:paraId="7288F9E6" w14:textId="736680AC"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611" w:type="dxa"/>
            <w:textDirection w:val="btLr"/>
            <w:vAlign w:val="center"/>
          </w:tcPr>
          <w:p w14:paraId="0BE7EFAF" w14:textId="02A413CA"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768" w:type="dxa"/>
            <w:textDirection w:val="btLr"/>
            <w:vAlign w:val="center"/>
          </w:tcPr>
          <w:p w14:paraId="5BE2BB41" w14:textId="3E1A5996" w:rsidR="00F11A56" w:rsidRPr="003D747F" w:rsidRDefault="00F11A56" w:rsidP="00F11A56">
            <w:pPr>
              <w:widowControl w:val="0"/>
              <w:spacing w:after="120"/>
              <w:ind w:left="113" w:right="113"/>
              <w:jc w:val="center"/>
              <w:rPr>
                <w:rFonts w:ascii="GHEA Grapalat" w:hAnsi="GHEA Grapalat" w:cs="Arial"/>
                <w:sz w:val="16"/>
              </w:rPr>
            </w:pPr>
            <w:r w:rsidRPr="0068780E">
              <w:rPr>
                <w:rFonts w:ascii="GHEA Grapalat" w:hAnsi="GHEA Grapalat"/>
                <w:sz w:val="20"/>
                <w:lang w:val="pt-BR"/>
              </w:rPr>
              <w:t>0 %</w:t>
            </w:r>
          </w:p>
        </w:tc>
        <w:tc>
          <w:tcPr>
            <w:tcW w:w="526" w:type="dxa"/>
            <w:textDirection w:val="btLr"/>
            <w:vAlign w:val="center"/>
          </w:tcPr>
          <w:p w14:paraId="24368CAC" w14:textId="3C406A10" w:rsidR="00F11A56" w:rsidRPr="003D747F" w:rsidRDefault="00F11A56" w:rsidP="00F11A56">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824" w:type="dxa"/>
            <w:textDirection w:val="btLr"/>
            <w:vAlign w:val="center"/>
          </w:tcPr>
          <w:p w14:paraId="5BBF7714" w14:textId="24EAA056" w:rsidR="00F11A56" w:rsidRPr="003D747F" w:rsidRDefault="00F11A56" w:rsidP="00F11A56">
            <w:pPr>
              <w:widowControl w:val="0"/>
              <w:spacing w:after="120"/>
              <w:jc w:val="center"/>
              <w:rPr>
                <w:rFonts w:ascii="GHEA Grapalat" w:hAnsi="GHEA Grapalat" w:cs="Arial"/>
                <w:sz w:val="16"/>
              </w:rPr>
            </w:pPr>
            <w:r w:rsidRPr="00660113">
              <w:rPr>
                <w:rFonts w:ascii="GHEA Grapalat" w:hAnsi="GHEA Grapalat" w:cs="Calibri"/>
                <w:color w:val="000000"/>
                <w:sz w:val="20"/>
                <w:szCs w:val="20"/>
              </w:rPr>
              <w:t>100%</w:t>
            </w:r>
          </w:p>
        </w:tc>
        <w:tc>
          <w:tcPr>
            <w:tcW w:w="683" w:type="dxa"/>
            <w:textDirection w:val="btLr"/>
            <w:vAlign w:val="center"/>
          </w:tcPr>
          <w:p w14:paraId="5B4816E0" w14:textId="54BEDAA0" w:rsidR="00F11A56" w:rsidRPr="003D747F" w:rsidRDefault="00F11A56" w:rsidP="00F11A56">
            <w:pPr>
              <w:widowControl w:val="0"/>
              <w:spacing w:after="120"/>
              <w:jc w:val="center"/>
              <w:rPr>
                <w:rFonts w:ascii="GHEA Grapalat" w:hAnsi="GHEA Grapalat" w:cs="Arial"/>
                <w:sz w:val="16"/>
              </w:rPr>
            </w:pPr>
            <w:r w:rsidRPr="00614033">
              <w:rPr>
                <w:rFonts w:ascii="GHEA Grapalat" w:hAnsi="GHEA Grapalat" w:cs="Calibri"/>
                <w:color w:val="000000"/>
                <w:sz w:val="20"/>
                <w:szCs w:val="20"/>
              </w:rPr>
              <w:t>100%</w:t>
            </w:r>
          </w:p>
        </w:tc>
        <w:tc>
          <w:tcPr>
            <w:tcW w:w="1386" w:type="dxa"/>
            <w:vAlign w:val="center"/>
          </w:tcPr>
          <w:p w14:paraId="77A27CB1" w14:textId="0830A991" w:rsidR="00F11A56" w:rsidRPr="003D747F" w:rsidRDefault="00F11A56" w:rsidP="00F11A56">
            <w:pPr>
              <w:widowControl w:val="0"/>
              <w:spacing w:after="120"/>
              <w:jc w:val="center"/>
              <w:rPr>
                <w:rFonts w:ascii="GHEA Grapalat" w:hAnsi="GHEA Grapalat"/>
                <w:b/>
                <w:sz w:val="16"/>
              </w:rPr>
            </w:pPr>
            <w:r w:rsidRPr="00614033">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lastRenderedPageBreak/>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___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 xml:space="preserve">__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20  </w:t>
      </w:r>
      <w:r w:rsidRPr="003D747F">
        <w:rPr>
          <w:rFonts w:ascii="GHEA Grapalat" w:hAnsi="GHEA Grapalat" w:cs="Sylfaen"/>
          <w:sz w:val="20"/>
          <w:szCs w:val="20"/>
        </w:rPr>
        <w:t xml:space="preserve">года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20  </w:t>
      </w:r>
      <w:r w:rsidRPr="003D747F">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A88A0" w14:textId="77777777" w:rsidR="005F2C6C" w:rsidRDefault="005F2C6C">
      <w:r>
        <w:separator/>
      </w:r>
    </w:p>
  </w:endnote>
  <w:endnote w:type="continuationSeparator" w:id="0">
    <w:p w14:paraId="175D35DD" w14:textId="77777777" w:rsidR="005F2C6C" w:rsidRDefault="005F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5664A" w14:textId="77777777" w:rsidR="005F2C6C" w:rsidRDefault="005F2C6C">
      <w:r>
        <w:separator/>
      </w:r>
    </w:p>
  </w:footnote>
  <w:footnote w:type="continuationSeparator" w:id="0">
    <w:p w14:paraId="43300AFD" w14:textId="77777777" w:rsidR="005F2C6C" w:rsidRDefault="005F2C6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3613</TotalTime>
  <Pages>1</Pages>
  <Words>17985</Words>
  <Characters>102519</Characters>
  <Application>Microsoft Office Word</Application>
  <DocSecurity>0</DocSecurity>
  <Lines>854</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120264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1994</cp:revision>
  <cp:lastPrinted>2018-02-16T07:12:00Z</cp:lastPrinted>
  <dcterms:created xsi:type="dcterms:W3CDTF">2019-10-28T07:04:00Z</dcterms:created>
  <dcterms:modified xsi:type="dcterms:W3CDTF">2026-04-02T11:03:00Z</dcterms:modified>
</cp:coreProperties>
</file>